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1" w:type="dxa"/>
        <w:tblInd w:w="97" w:type="dxa"/>
        <w:tblLayout w:type="fixed"/>
        <w:tblLook w:val="04A0"/>
      </w:tblPr>
      <w:tblGrid>
        <w:gridCol w:w="1001"/>
        <w:gridCol w:w="6930"/>
        <w:gridCol w:w="270"/>
        <w:gridCol w:w="1800"/>
      </w:tblGrid>
      <w:tr w:rsidR="001A667E" w:rsidRPr="008F25CC" w:rsidTr="00193438">
        <w:trPr>
          <w:trHeight w:val="88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RANGE!A1:C92"/>
            <w:bookmarkEnd w:id="0"/>
          </w:p>
        </w:tc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551D" w:rsidRPr="00A30BF5" w:rsidRDefault="00E9551D" w:rsidP="00E9551D">
            <w:pPr>
              <w:spacing w:after="0"/>
              <w:jc w:val="right"/>
              <w:rPr>
                <w:rFonts w:ascii="Times New Roman" w:hAnsi="Times New Roman"/>
                <w:b/>
                <w:lang w:val="ro-RO"/>
              </w:rPr>
            </w:pPr>
            <w:r w:rsidRPr="00A30BF5">
              <w:rPr>
                <w:rFonts w:ascii="Times New Roman" w:hAnsi="Times New Roman"/>
                <w:b/>
                <w:lang w:val="ro-RO"/>
              </w:rPr>
              <w:t>Anexa nr. 3 la Formularul nr. 8</w:t>
            </w:r>
          </w:p>
          <w:p w:rsidR="00212256" w:rsidRPr="00E9551D" w:rsidRDefault="00212256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  <w:p w:rsidR="00E9551D" w:rsidRDefault="00E9551D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GRAFIC DE </w:t>
            </w:r>
            <w:r w:rsidR="008F25CC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PRETURI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</w:p>
          <w:p w:rsidR="00193438" w:rsidRP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Proiectare si Executie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“Autostrada de Centura Bucuresti km 0+000 – km 100+900” </w:t>
            </w:r>
          </w:p>
          <w:p w:rsidR="00193438" w:rsidRP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Lotul 1: Sector 1. Km 52+070 – Km 52+770 aferent Centura Nord </w:t>
            </w:r>
          </w:p>
          <w:p w:rsidR="00193438" w:rsidRP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    </w:t>
            </w:r>
            <w:r w:rsidR="00E9551D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Sector 2. Km 52+770 – Km 69+000 aferent Centura Sud</w:t>
            </w:r>
          </w:p>
          <w:p w:rsidR="00193438" w:rsidRP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  <w:p w:rsidR="008F25CC" w:rsidRDefault="001A667E" w:rsidP="008F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br/>
            </w:r>
          </w:p>
          <w:p w:rsidR="001A667E" w:rsidRPr="00193438" w:rsidRDefault="001A667E" w:rsidP="008F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A. </w:t>
            </w:r>
            <w:r w:rsidR="00193438"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Grafic de </w:t>
            </w:r>
            <w:r w:rsidR="008F25CC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Preturi</w:t>
            </w:r>
            <w:r w:rsidR="00193438"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</w:t>
            </w:r>
            <w:r w:rsidR="00193438"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Sector 2. Km 52+770 – Km 69+000 aferent Centura Sud</w:t>
            </w:r>
          </w:p>
        </w:tc>
      </w:tr>
      <w:tr w:rsidR="001A667E" w:rsidRPr="008F25CC" w:rsidTr="00193438">
        <w:trPr>
          <w:trHeight w:val="31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Ref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Activitate/Categorie de lucrari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Pret (</w:t>
            </w:r>
            <w:r w:rsidR="00F7746F" w:rsidRPr="00193438">
              <w:rPr>
                <w:rFonts w:ascii="Times New Roman" w:eastAsia="Times New Roman" w:hAnsi="Times New Roman" w:cs="Times New Roman"/>
                <w:b/>
                <w:bCs/>
              </w:rPr>
              <w:t>Lei</w:t>
            </w:r>
            <w:r w:rsidR="00F7746F">
              <w:rPr>
                <w:rFonts w:ascii="Times New Roman" w:eastAsia="Times New Roman" w:hAnsi="Times New Roman" w:cs="Times New Roman"/>
                <w:b/>
                <w:bCs/>
              </w:rPr>
              <w:t xml:space="preserve"> fara TVA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Activitate: Proiectare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Activitate: Preconstructie si Mediu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Categorie de lucrari: DRUM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Categorie de lucrari: CONSOLIDARI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8F25CC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 de lucrari:  PODURI SI PASAJE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8F25CC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 de lucrari:  LUCRARI HIDROTEHNICE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8F25CC" w:rsidTr="00193438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 de lucrari:  DOTARI PE AUTOSTRADA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Categoria de lucrari: ITS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8F25CC" w:rsidTr="00193438">
        <w:trPr>
          <w:trHeight w:val="300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Categorie de lucrari:LUCRARI AUXILIARE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2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Publicitate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1A667E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7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7E" w:rsidRPr="00193438" w:rsidRDefault="001A667E" w:rsidP="00F77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193438">
              <w:rPr>
                <w:rFonts w:ascii="Times New Roman" w:eastAsia="Times New Roman" w:hAnsi="Times New Roman" w:cs="Times New Roman"/>
                <w:b/>
              </w:rPr>
              <w:t xml:space="preserve">TOTAL A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667E" w:rsidRPr="00193438" w:rsidRDefault="001A667E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8F25CC" w:rsidTr="00193438">
        <w:trPr>
          <w:trHeight w:val="88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3C37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93438" w:rsidRP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3438" w:rsidRDefault="00193438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8F25CC" w:rsidRDefault="008F25CC" w:rsidP="008F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8F25CC" w:rsidRDefault="008F25CC" w:rsidP="008F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8F25CC" w:rsidRDefault="008F25CC" w:rsidP="008F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8F25CC" w:rsidRDefault="008F25CC" w:rsidP="008F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8F25CC" w:rsidRDefault="008F25CC" w:rsidP="008F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</w:p>
          <w:p w:rsidR="005E3C37" w:rsidRPr="00193438" w:rsidRDefault="005E3C37" w:rsidP="008F2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B. </w:t>
            </w:r>
            <w:r w:rsidR="00193438"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Grafic de P</w:t>
            </w:r>
            <w:r w:rsidR="008F25CC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returi</w:t>
            </w:r>
            <w:r w:rsidR="00193438"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 xml:space="preserve"> </w:t>
            </w:r>
            <w:r w:rsidR="00193438" w:rsidRPr="00193438"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Sector 1. Km 52+070 – Km 52+770 aferent Centura Nord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Ref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Activitate/Categorie de lucrari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Pret (</w:t>
            </w:r>
            <w:r w:rsidR="00F7746F" w:rsidRPr="00193438">
              <w:rPr>
                <w:rFonts w:ascii="Times New Roman" w:eastAsia="Times New Roman" w:hAnsi="Times New Roman" w:cs="Times New Roman"/>
                <w:b/>
                <w:bCs/>
              </w:rPr>
              <w:t>Lei</w:t>
            </w:r>
            <w:r w:rsidR="00F7746F">
              <w:rPr>
                <w:rFonts w:ascii="Times New Roman" w:eastAsia="Times New Roman" w:hAnsi="Times New Roman" w:cs="Times New Roman"/>
                <w:b/>
                <w:bCs/>
              </w:rPr>
              <w:t xml:space="preserve"> fara TVA</w:t>
            </w: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Activitate: Proiectare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Activitate: Preconstructie si Mediu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Categorie de lucrari: DRUM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Categorie de lucrari: CONSOLIDARI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8F25CC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Categoria de lucrari:  PODURI SI PASAJE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15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Categoria de lucrari: ITS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8F25CC" w:rsidTr="00193438">
        <w:trPr>
          <w:trHeight w:val="300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Categorie de lucrari:LUCRARI AUXILIARE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9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Publicitate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F7746F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93438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F77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lang w:val="fr-FR"/>
              </w:rPr>
              <w:t xml:space="preserve">TOTAL B 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 </w:t>
            </w:r>
          </w:p>
        </w:tc>
      </w:tr>
    </w:tbl>
    <w:p w:rsidR="005E3C37" w:rsidRPr="00F7746F" w:rsidRDefault="005E3C37" w:rsidP="00193438">
      <w:pPr>
        <w:spacing w:line="240" w:lineRule="auto"/>
        <w:rPr>
          <w:rFonts w:ascii="Times New Roman" w:hAnsi="Times New Roman" w:cs="Times New Roman"/>
          <w:lang w:val="fr-FR"/>
        </w:rPr>
      </w:pPr>
    </w:p>
    <w:p w:rsidR="008F25CC" w:rsidRDefault="008F25CC" w:rsidP="00E95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</w:p>
    <w:p w:rsidR="008F25CC" w:rsidRDefault="008F25CC" w:rsidP="00E95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</w:p>
    <w:p w:rsidR="008F25CC" w:rsidRDefault="008F25CC" w:rsidP="00E95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</w:p>
    <w:p w:rsidR="008F25CC" w:rsidRDefault="008F25CC" w:rsidP="00E95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</w:p>
    <w:p w:rsidR="008F25CC" w:rsidRDefault="008F25CC" w:rsidP="00E95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</w:p>
    <w:p w:rsidR="00E9551D" w:rsidRDefault="00193438" w:rsidP="00E95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  <w:r w:rsidRPr="00193438">
        <w:rPr>
          <w:rFonts w:ascii="Times New Roman" w:eastAsia="Times New Roman" w:hAnsi="Times New Roman" w:cs="Times New Roman"/>
          <w:b/>
          <w:bCs/>
          <w:lang w:val="fr-FR"/>
        </w:rPr>
        <w:t xml:space="preserve">GRAFIC DE </w:t>
      </w:r>
      <w:r w:rsidR="008F25CC">
        <w:rPr>
          <w:rFonts w:ascii="Times New Roman" w:eastAsia="Times New Roman" w:hAnsi="Times New Roman" w:cs="Times New Roman"/>
          <w:b/>
          <w:bCs/>
          <w:lang w:val="fr-FR"/>
        </w:rPr>
        <w:t>PRETURI</w:t>
      </w:r>
      <w:r w:rsidRPr="00193438">
        <w:rPr>
          <w:rFonts w:ascii="Times New Roman" w:eastAsia="Times New Roman" w:hAnsi="Times New Roman" w:cs="Times New Roman"/>
          <w:b/>
          <w:bCs/>
          <w:lang w:val="fr-FR"/>
        </w:rPr>
        <w:t xml:space="preserve"> </w:t>
      </w:r>
    </w:p>
    <w:p w:rsidR="00E9551D" w:rsidRPr="00193438" w:rsidRDefault="00E9551D" w:rsidP="00E955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193438">
        <w:rPr>
          <w:rFonts w:ascii="Times New Roman" w:eastAsia="Times New Roman" w:hAnsi="Times New Roman" w:cs="Times New Roman"/>
          <w:b/>
          <w:bCs/>
          <w:lang w:val="ro-RO"/>
        </w:rPr>
        <w:t>Proiectare si Executie</w:t>
      </w:r>
      <w:r w:rsidRPr="00193438">
        <w:rPr>
          <w:rFonts w:ascii="Times New Roman" w:eastAsia="Times New Roman" w:hAnsi="Times New Roman" w:cs="Times New Roman"/>
          <w:b/>
          <w:bCs/>
          <w:lang w:val="fr-FR"/>
        </w:rPr>
        <w:t xml:space="preserve"> </w:t>
      </w:r>
      <w:r w:rsidRPr="00193438">
        <w:rPr>
          <w:rFonts w:ascii="Times New Roman" w:eastAsia="Times New Roman" w:hAnsi="Times New Roman" w:cs="Times New Roman"/>
          <w:b/>
          <w:bCs/>
          <w:lang w:val="ro-RO"/>
        </w:rPr>
        <w:t xml:space="preserve">“Autostrada de Centura Bucuresti km 0+000 – km 100+900” </w:t>
      </w:r>
    </w:p>
    <w:p w:rsidR="00F7746F" w:rsidRPr="00193438" w:rsidRDefault="00193438" w:rsidP="00F7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E9551D">
        <w:rPr>
          <w:rFonts w:ascii="Times New Roman" w:eastAsia="Times New Roman" w:hAnsi="Times New Roman" w:cs="Times New Roman"/>
          <w:b/>
          <w:bCs/>
        </w:rPr>
        <w:t>LOT 1</w:t>
      </w:r>
      <w:r w:rsidR="00E9551D" w:rsidRPr="00E9551D">
        <w:rPr>
          <w:rFonts w:ascii="Times New Roman" w:eastAsia="Times New Roman" w:hAnsi="Times New Roman" w:cs="Times New Roman"/>
          <w:b/>
          <w:bCs/>
        </w:rPr>
        <w:t xml:space="preserve">: </w:t>
      </w:r>
      <w:r w:rsidR="00F7746F" w:rsidRPr="00193438">
        <w:rPr>
          <w:rFonts w:ascii="Times New Roman" w:eastAsia="Times New Roman" w:hAnsi="Times New Roman" w:cs="Times New Roman"/>
          <w:b/>
          <w:bCs/>
          <w:lang w:val="ro-RO"/>
        </w:rPr>
        <w:t xml:space="preserve">Sector 1. Km 52+070 – Km 52+770 aferent Centura Nord </w:t>
      </w:r>
    </w:p>
    <w:p w:rsidR="00F7746F" w:rsidRPr="00193438" w:rsidRDefault="00F7746F" w:rsidP="00F77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o-RO"/>
        </w:rPr>
      </w:pPr>
      <w:r w:rsidRPr="00193438">
        <w:rPr>
          <w:rFonts w:ascii="Times New Roman" w:eastAsia="Times New Roman" w:hAnsi="Times New Roman" w:cs="Times New Roman"/>
          <w:b/>
          <w:bCs/>
          <w:lang w:val="ro-RO"/>
        </w:rPr>
        <w:t xml:space="preserve">         </w:t>
      </w:r>
      <w:r w:rsidR="00E9551D">
        <w:rPr>
          <w:rFonts w:ascii="Times New Roman" w:eastAsia="Times New Roman" w:hAnsi="Times New Roman" w:cs="Times New Roman"/>
          <w:b/>
          <w:bCs/>
          <w:lang w:val="ro-RO"/>
        </w:rPr>
        <w:t xml:space="preserve"> </w:t>
      </w:r>
      <w:r w:rsidRPr="00193438">
        <w:rPr>
          <w:rFonts w:ascii="Times New Roman" w:eastAsia="Times New Roman" w:hAnsi="Times New Roman" w:cs="Times New Roman"/>
          <w:b/>
          <w:bCs/>
          <w:lang w:val="ro-RO"/>
        </w:rPr>
        <w:t>Sector 2. Km 52+770 – Km 69+000 aferent Centura Sud</w:t>
      </w:r>
    </w:p>
    <w:p w:rsidR="00F7746F" w:rsidRPr="00193438" w:rsidRDefault="00F7746F" w:rsidP="00193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fr-FR"/>
        </w:rPr>
      </w:pPr>
    </w:p>
    <w:tbl>
      <w:tblPr>
        <w:tblW w:w="10001" w:type="dxa"/>
        <w:tblInd w:w="97" w:type="dxa"/>
        <w:tblLook w:val="04A0"/>
      </w:tblPr>
      <w:tblGrid>
        <w:gridCol w:w="1001"/>
        <w:gridCol w:w="6930"/>
        <w:gridCol w:w="2070"/>
      </w:tblGrid>
      <w:tr w:rsidR="005E3C37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F7746F" w:rsidP="00F7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>
              <w:rPr>
                <w:rFonts w:ascii="Times New Roman" w:eastAsia="Times New Roman" w:hAnsi="Times New Roman" w:cs="Times New Roman"/>
                <w:lang w:val="fr-FR"/>
              </w:rPr>
              <w:t>1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6F" w:rsidRDefault="005E3C37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93438">
              <w:rPr>
                <w:rFonts w:ascii="Times New Roman" w:eastAsia="Times New Roman" w:hAnsi="Times New Roman" w:cs="Times New Roman"/>
                <w:b/>
              </w:rPr>
              <w:t>TOTAL A + B</w:t>
            </w:r>
            <w:r w:rsidR="00F7746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5E3C37" w:rsidRPr="00193438" w:rsidRDefault="00F7746F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Lei fara TVA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193438">
        <w:trPr>
          <w:trHeight w:val="300"/>
        </w:trPr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F7746F" w:rsidP="00F7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C37" w:rsidRPr="00193438" w:rsidRDefault="005E3C37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fr-FR"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  <w:lang w:val="fr-FR"/>
              </w:rPr>
              <w:t>Suma provizionata - Rezerve de implementare conform OUG 83/2016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43,952.651</w:t>
            </w:r>
          </w:p>
        </w:tc>
      </w:tr>
      <w:tr w:rsidR="005E3C37" w:rsidRPr="00193438" w:rsidTr="005E3C37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F7746F" w:rsidP="00F7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193438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 xml:space="preserve">TOTAL </w:t>
            </w:r>
            <w:r w:rsidR="00F7746F">
              <w:rPr>
                <w:rFonts w:ascii="Times New Roman" w:eastAsia="Times New Roman" w:hAnsi="Times New Roman" w:cs="Times New Roman"/>
                <w:b/>
                <w:bCs/>
              </w:rPr>
              <w:t xml:space="preserve"> Lei fara TVA (1+2)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5E3C37">
        <w:trPr>
          <w:trHeight w:val="300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F7746F" w:rsidP="00F7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TVA (19%)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  <w:tr w:rsidR="005E3C37" w:rsidRPr="00193438" w:rsidTr="005E3C37">
        <w:trPr>
          <w:trHeight w:val="315"/>
        </w:trPr>
        <w:tc>
          <w:tcPr>
            <w:tcW w:w="10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F7746F" w:rsidP="00F77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C37" w:rsidRPr="00193438" w:rsidRDefault="005E3C37" w:rsidP="00F774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TOTAL CU TVA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3C37" w:rsidRPr="00193438" w:rsidRDefault="005E3C37" w:rsidP="001934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93438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</w:tr>
    </w:tbl>
    <w:p w:rsidR="005E3C37" w:rsidRPr="00193438" w:rsidRDefault="005E3C37" w:rsidP="009346DC">
      <w:pPr>
        <w:spacing w:line="240" w:lineRule="auto"/>
        <w:rPr>
          <w:rFonts w:ascii="Times New Roman" w:hAnsi="Times New Roman" w:cs="Times New Roman"/>
        </w:rPr>
      </w:pPr>
    </w:p>
    <w:sectPr w:rsidR="005E3C37" w:rsidRPr="00193438" w:rsidSect="009346DC">
      <w:pgSz w:w="12240" w:h="15840"/>
      <w:pgMar w:top="5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D55" w:rsidRDefault="00415D55" w:rsidP="00193438">
      <w:pPr>
        <w:spacing w:after="0" w:line="240" w:lineRule="auto"/>
      </w:pPr>
      <w:r>
        <w:separator/>
      </w:r>
    </w:p>
  </w:endnote>
  <w:endnote w:type="continuationSeparator" w:id="1">
    <w:p w:rsidR="00415D55" w:rsidRDefault="00415D55" w:rsidP="00193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D55" w:rsidRDefault="00415D55" w:rsidP="00193438">
      <w:pPr>
        <w:spacing w:after="0" w:line="240" w:lineRule="auto"/>
      </w:pPr>
      <w:r>
        <w:separator/>
      </w:r>
    </w:p>
  </w:footnote>
  <w:footnote w:type="continuationSeparator" w:id="1">
    <w:p w:rsidR="00415D55" w:rsidRDefault="00415D55" w:rsidP="001934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A667E"/>
    <w:rsid w:val="00193438"/>
    <w:rsid w:val="001A667E"/>
    <w:rsid w:val="00212256"/>
    <w:rsid w:val="002167A0"/>
    <w:rsid w:val="00415D55"/>
    <w:rsid w:val="00560563"/>
    <w:rsid w:val="005E2206"/>
    <w:rsid w:val="005E3C37"/>
    <w:rsid w:val="00697973"/>
    <w:rsid w:val="006E4058"/>
    <w:rsid w:val="008F25CC"/>
    <w:rsid w:val="009346DC"/>
    <w:rsid w:val="00E54922"/>
    <w:rsid w:val="00E9551D"/>
    <w:rsid w:val="00F77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9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93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3438"/>
  </w:style>
  <w:style w:type="paragraph" w:styleId="Footer">
    <w:name w:val="footer"/>
    <w:basedOn w:val="Normal"/>
    <w:link w:val="FooterChar"/>
    <w:uiPriority w:val="99"/>
    <w:semiHidden/>
    <w:unhideWhenUsed/>
    <w:rsid w:val="001934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34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2017-05-29T08:36:00Z</dcterms:created>
  <dcterms:modified xsi:type="dcterms:W3CDTF">2017-05-29T10:43:00Z</dcterms:modified>
</cp:coreProperties>
</file>